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1A" w:rsidRPr="00053FF3" w:rsidRDefault="0064211A" w:rsidP="0064211A">
      <w:pPr>
        <w:pStyle w:val="PlainText"/>
        <w:spacing w:after="120" w:line="273" w:lineRule="auto"/>
        <w:rPr>
          <w:rFonts w:ascii="Roboto Slab" w:hAnsi="Roboto Slab"/>
          <w:b/>
          <w:bCs/>
          <w:color w:val="500F5E"/>
          <w:sz w:val="24"/>
          <w:szCs w:val="24"/>
          <w14:ligatures w14:val="none"/>
        </w:rPr>
      </w:pPr>
      <w:r w:rsidRPr="00053FF3">
        <w:rPr>
          <w:rFonts w:ascii="Roboto Slab" w:hAnsi="Roboto Slab"/>
          <w:b/>
          <w:bCs/>
          <w:color w:val="500F5E"/>
          <w:sz w:val="24"/>
          <w:szCs w:val="24"/>
          <w14:ligatures w14:val="none"/>
        </w:rPr>
        <w:t>RESOURCES</w:t>
      </w:r>
    </w:p>
    <w:tbl>
      <w:tblPr>
        <w:tblStyle w:val="TableGrid"/>
        <w:tblW w:w="14436" w:type="dxa"/>
        <w:tblLayout w:type="fixed"/>
        <w:tblLook w:val="04A0" w:firstRow="1" w:lastRow="0" w:firstColumn="1" w:lastColumn="0" w:noHBand="0" w:noVBand="1"/>
      </w:tblPr>
      <w:tblGrid>
        <w:gridCol w:w="2520"/>
        <w:gridCol w:w="1800"/>
        <w:gridCol w:w="5058"/>
        <w:gridCol w:w="5058"/>
      </w:tblGrid>
      <w:tr w:rsidR="00053FF3" w:rsidRPr="00053FF3" w:rsidTr="00BC13C3">
        <w:tc>
          <w:tcPr>
            <w:tcW w:w="2520" w:type="dxa"/>
          </w:tcPr>
          <w:p w:rsidR="00BC13C3" w:rsidRPr="00053FF3" w:rsidRDefault="00BC13C3" w:rsidP="0064211A">
            <w:pPr>
              <w:pStyle w:val="PlainText"/>
              <w:spacing w:after="120" w:line="273" w:lineRule="auto"/>
              <w:rPr>
                <w:rFonts w:ascii="Roboto Slab" w:hAnsi="Roboto Slab"/>
                <w:b/>
                <w:color w:val="500F5E"/>
                <w:szCs w:val="22"/>
                <w14:ligatures w14:val="none"/>
              </w:rPr>
            </w:pPr>
            <w:r w:rsidRPr="00053FF3">
              <w:rPr>
                <w:rFonts w:ascii="Roboto Slab" w:hAnsi="Roboto Slab"/>
                <w:b/>
                <w:color w:val="500F5E"/>
                <w:szCs w:val="22"/>
                <w14:ligatures w14:val="none"/>
              </w:rPr>
              <w:t>Title</w:t>
            </w:r>
          </w:p>
        </w:tc>
        <w:tc>
          <w:tcPr>
            <w:tcW w:w="1800" w:type="dxa"/>
          </w:tcPr>
          <w:p w:rsidR="00BC13C3" w:rsidRPr="00053FF3" w:rsidRDefault="00BC13C3" w:rsidP="0064211A">
            <w:pPr>
              <w:pStyle w:val="PlainText"/>
              <w:spacing w:after="120" w:line="273" w:lineRule="auto"/>
              <w:rPr>
                <w:rFonts w:ascii="Roboto Slab" w:hAnsi="Roboto Slab"/>
                <w:b/>
                <w:color w:val="500F5E"/>
                <w:szCs w:val="22"/>
                <w14:ligatures w14:val="none"/>
              </w:rPr>
            </w:pPr>
            <w:r w:rsidRPr="00053FF3">
              <w:rPr>
                <w:rFonts w:ascii="Roboto Slab" w:hAnsi="Roboto Slab"/>
                <w:b/>
                <w:color w:val="500F5E"/>
                <w:szCs w:val="22"/>
                <w14:ligatures w14:val="none"/>
              </w:rPr>
              <w:t>Medium/</w:t>
            </w:r>
            <w:r w:rsidRPr="00053FF3">
              <w:rPr>
                <w:rFonts w:ascii="Roboto Slab" w:hAnsi="Roboto Slab"/>
                <w:b/>
                <w:color w:val="500F5E"/>
                <w:szCs w:val="22"/>
                <w14:ligatures w14:val="none"/>
              </w:rPr>
              <w:br/>
              <w:t>Author</w:t>
            </w:r>
          </w:p>
        </w:tc>
        <w:tc>
          <w:tcPr>
            <w:tcW w:w="5058" w:type="dxa"/>
          </w:tcPr>
          <w:p w:rsidR="00BC13C3" w:rsidRPr="00053FF3" w:rsidRDefault="00BC13C3" w:rsidP="0064211A">
            <w:pPr>
              <w:pStyle w:val="PlainText"/>
              <w:spacing w:after="120" w:line="273" w:lineRule="auto"/>
              <w:rPr>
                <w:rFonts w:ascii="Roboto Slab" w:hAnsi="Roboto Slab"/>
                <w:b/>
                <w:color w:val="500F5E"/>
                <w:szCs w:val="22"/>
                <w14:ligatures w14:val="none"/>
              </w:rPr>
            </w:pPr>
            <w:r w:rsidRPr="00053FF3">
              <w:rPr>
                <w:rFonts w:ascii="Roboto Slab" w:hAnsi="Roboto Slab"/>
                <w:b/>
                <w:color w:val="500F5E"/>
                <w:szCs w:val="22"/>
                <w14:ligatures w14:val="none"/>
              </w:rPr>
              <w:t>Link</w:t>
            </w:r>
          </w:p>
        </w:tc>
        <w:tc>
          <w:tcPr>
            <w:tcW w:w="5058" w:type="dxa"/>
          </w:tcPr>
          <w:p w:rsidR="00BC13C3" w:rsidRPr="00053FF3" w:rsidRDefault="00BC13C3" w:rsidP="0064211A">
            <w:pPr>
              <w:pStyle w:val="PlainText"/>
              <w:spacing w:after="120" w:line="273" w:lineRule="auto"/>
              <w:rPr>
                <w:rFonts w:ascii="Roboto Slab" w:hAnsi="Roboto Slab"/>
                <w:b/>
                <w:color w:val="500F5E"/>
                <w:szCs w:val="22"/>
                <w14:ligatures w14:val="none"/>
              </w:rPr>
            </w:pPr>
            <w:r w:rsidRPr="00053FF3">
              <w:rPr>
                <w:rFonts w:ascii="Roboto Slab" w:hAnsi="Roboto Slab"/>
                <w:b/>
                <w:color w:val="500F5E"/>
                <w:szCs w:val="22"/>
                <w14:ligatures w14:val="none"/>
              </w:rPr>
              <w:t>Description</w:t>
            </w:r>
          </w:p>
        </w:tc>
      </w:tr>
      <w:tr w:rsidR="00053FF3" w:rsidRPr="00053FF3" w:rsidTr="00BC13C3">
        <w:tc>
          <w:tcPr>
            <w:tcW w:w="2520"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i/>
                <w:color w:val="500F5E"/>
                <w:szCs w:val="22"/>
                <w14:ligatures w14:val="none"/>
              </w:rPr>
              <w:t>The Other Side of the Closet: The Coming-Out Crisis for Straight Spouses and Families</w:t>
            </w:r>
          </w:p>
        </w:tc>
        <w:tc>
          <w:tcPr>
            <w:tcW w:w="1800"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Book by Amity Pierce Buxton</w:t>
            </w:r>
          </w:p>
        </w:tc>
        <w:tc>
          <w:tcPr>
            <w:tcW w:w="5058" w:type="dxa"/>
          </w:tcPr>
          <w:p w:rsidR="00BC13C3" w:rsidRPr="00053FF3" w:rsidRDefault="001276B0" w:rsidP="0064211A">
            <w:pPr>
              <w:pStyle w:val="PlainText"/>
              <w:spacing w:after="120" w:line="273" w:lineRule="auto"/>
              <w:rPr>
                <w:rFonts w:ascii="Roboto Slab" w:hAnsi="Roboto Slab"/>
                <w:color w:val="500F5E"/>
                <w:szCs w:val="22"/>
                <w14:ligatures w14:val="none"/>
              </w:rPr>
            </w:pPr>
            <w:hyperlink r:id="rId6" w:history="1">
              <w:r w:rsidR="00BC13C3" w:rsidRPr="00053FF3">
                <w:rPr>
                  <w:rStyle w:val="Hyperlink"/>
                  <w:rFonts w:ascii="Roboto Slab" w:hAnsi="Roboto Slab"/>
                  <w:color w:val="500F5E"/>
                  <w:szCs w:val="22"/>
                  <w14:ligatures w14:val="none"/>
                </w:rPr>
                <w:t>https://www.amazon.com/Other-Side-Closet-Coming-Out-Straight/dp/0471021520/ref=</w:t>
              </w:r>
              <w:r w:rsidR="00BC13C3" w:rsidRPr="00053FF3">
                <w:rPr>
                  <w:rFonts w:ascii="Roboto Slab" w:hAnsi="Roboto Slab"/>
                  <w:color w:val="500F5E"/>
                  <w:szCs w:val="22"/>
                  <w:u w:val="single"/>
                  <w14:ligatures w14:val="none"/>
                </w:rPr>
                <w:br/>
              </w:r>
              <w:r w:rsidR="00BC13C3" w:rsidRPr="00053FF3">
                <w:rPr>
                  <w:rStyle w:val="Hyperlink"/>
                  <w:rFonts w:ascii="Roboto Slab" w:hAnsi="Roboto Slab"/>
                  <w:color w:val="500F5E"/>
                  <w:szCs w:val="22"/>
                  <w14:ligatures w14:val="none"/>
                </w:rPr>
                <w:t>sr_1_sc_1?ie=UTF8&amp;qid=1468231800&amp;sr=8-1-spell&amp;keywords=the+other+side+of+thecloset</w:t>
              </w:r>
            </w:hyperlink>
          </w:p>
        </w:tc>
        <w:tc>
          <w:tcPr>
            <w:tcW w:w="5058"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For Spouses</w:t>
            </w:r>
          </w:p>
        </w:tc>
      </w:tr>
      <w:tr w:rsidR="00053FF3" w:rsidRPr="00053FF3" w:rsidTr="00BC13C3">
        <w:tc>
          <w:tcPr>
            <w:tcW w:w="2520"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i/>
                <w:color w:val="500F5E"/>
                <w:szCs w:val="22"/>
                <w14:ligatures w14:val="none"/>
              </w:rPr>
              <w:t>Unseen-Unheard: Straight Spouses from Trauma to Transformation</w:t>
            </w:r>
            <w:r w:rsidRPr="00053FF3">
              <w:rPr>
                <w:rFonts w:ascii="Roboto Slab" w:hAnsi="Roboto Slab"/>
                <w:color w:val="500F5E"/>
                <w:szCs w:val="22"/>
                <w14:ligatures w14:val="none"/>
              </w:rPr>
              <w:t xml:space="preserve"> by </w:t>
            </w:r>
          </w:p>
        </w:tc>
        <w:tc>
          <w:tcPr>
            <w:tcW w:w="1800"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 xml:space="preserve">Book by Amity Pierce Buxton and R.L. </w:t>
            </w:r>
            <w:proofErr w:type="spellStart"/>
            <w:r w:rsidRPr="00053FF3">
              <w:rPr>
                <w:rFonts w:ascii="Roboto Slab" w:hAnsi="Roboto Slab"/>
                <w:color w:val="500F5E"/>
                <w:szCs w:val="22"/>
                <w14:ligatures w14:val="none"/>
              </w:rPr>
              <w:t>Pinely</w:t>
            </w:r>
            <w:proofErr w:type="spellEnd"/>
          </w:p>
        </w:tc>
        <w:tc>
          <w:tcPr>
            <w:tcW w:w="5058" w:type="dxa"/>
          </w:tcPr>
          <w:p w:rsidR="00BC13C3" w:rsidRPr="00053FF3" w:rsidRDefault="001276B0" w:rsidP="0064211A">
            <w:pPr>
              <w:pStyle w:val="PlainText"/>
              <w:spacing w:after="120" w:line="273" w:lineRule="auto"/>
              <w:rPr>
                <w:rFonts w:ascii="Roboto Slab" w:hAnsi="Roboto Slab"/>
                <w:color w:val="500F5E"/>
                <w:szCs w:val="22"/>
                <w14:ligatures w14:val="none"/>
              </w:rPr>
            </w:pPr>
            <w:hyperlink r:id="rId7" w:history="1">
              <w:r w:rsidR="00BC13C3" w:rsidRPr="00053FF3">
                <w:rPr>
                  <w:rStyle w:val="Hyperlink"/>
                  <w:rFonts w:ascii="Roboto Slab" w:hAnsi="Roboto Slab"/>
                  <w:color w:val="500F5E"/>
                  <w:szCs w:val="22"/>
                  <w14:ligatures w14:val="none"/>
                </w:rPr>
                <w:t>https://www.amazon.com/Unseen-Unheard-Straight-Spouses-Trauma-Transformation/dp/1771430699/ref=sr_1_sc_3?ie=UTF8&amp;qid=1468231800&amp;sr=8-3-spell&amp;keywords=the+other+side+of+thecloset</w:t>
              </w:r>
            </w:hyperlink>
            <w:r w:rsidR="00BC13C3" w:rsidRPr="00053FF3">
              <w:rPr>
                <w:rFonts w:ascii="Roboto Slab" w:hAnsi="Roboto Slab"/>
                <w:color w:val="500F5E"/>
                <w:szCs w:val="22"/>
                <w14:ligatures w14:val="none"/>
              </w:rPr>
              <w:t xml:space="preserve"> </w:t>
            </w:r>
          </w:p>
        </w:tc>
        <w:tc>
          <w:tcPr>
            <w:tcW w:w="5058" w:type="dxa"/>
          </w:tcPr>
          <w:p w:rsidR="00BC13C3" w:rsidRPr="00053FF3" w:rsidRDefault="00BC13C3"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For Spouses. See other related books on the Amazon page. Allan Starr from Liberty Christian Ministries and their website (link below) may help you with other recommendations.</w:t>
            </w:r>
          </w:p>
          <w:p w:rsidR="00BC13C3" w:rsidRPr="00053FF3" w:rsidRDefault="00BC13C3"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Liberty Christian Ministries</w:t>
            </w:r>
          </w:p>
        </w:tc>
        <w:tc>
          <w:tcPr>
            <w:tcW w:w="180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Website</w:t>
            </w:r>
            <w:r w:rsidRPr="00053FF3">
              <w:rPr>
                <w:rFonts w:ascii="Roboto Slab" w:hAnsi="Roboto Slab"/>
                <w:color w:val="500F5E"/>
                <w:szCs w:val="22"/>
                <w14:ligatures w14:val="none"/>
              </w:rPr>
              <w:br/>
              <w:t>Allan Starr</w:t>
            </w:r>
          </w:p>
        </w:tc>
        <w:tc>
          <w:tcPr>
            <w:tcW w:w="5058" w:type="dxa"/>
          </w:tcPr>
          <w:p w:rsidR="00D70CA7" w:rsidRPr="00053FF3" w:rsidRDefault="00D70CA7" w:rsidP="0064211A">
            <w:pPr>
              <w:widowControl w:val="0"/>
              <w:spacing w:line="273" w:lineRule="auto"/>
              <w:rPr>
                <w:rFonts w:ascii="Roboto Slab" w:hAnsi="Roboto Slab"/>
                <w:color w:val="500F5E"/>
                <w:sz w:val="22"/>
                <w:szCs w:val="22"/>
                <w14:ligatures w14:val="none"/>
              </w:rPr>
            </w:pPr>
            <w:hyperlink r:id="rId8" w:history="1">
              <w:r w:rsidRPr="00053FF3">
                <w:rPr>
                  <w:rStyle w:val="Hyperlink"/>
                  <w:rFonts w:ascii="Roboto Slab" w:hAnsi="Roboto Slab"/>
                  <w:color w:val="500F5E"/>
                  <w:sz w:val="22"/>
                  <w:szCs w:val="22"/>
                  <w14:ligatures w14:val="none"/>
                </w:rPr>
                <w:t>http://www.libertychristianministries.org.au/about-us/what-we-do/</w:t>
              </w:r>
            </w:hyperlink>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Australian based ministry for Churches, Individuals, Family and Friends</w:t>
            </w: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color w:val="500F5E"/>
                <w:szCs w:val="22"/>
                <w14:ligatures w14:val="none"/>
              </w:rPr>
            </w:pPr>
            <w:r w:rsidRPr="00053FF3">
              <w:rPr>
                <w:rFonts w:ascii="Roboto Slab" w:hAnsi="Roboto Slab"/>
                <w:bCs/>
                <w:color w:val="500F5E"/>
                <w:szCs w:val="22"/>
                <w14:ligatures w14:val="none"/>
              </w:rPr>
              <w:t>Living Out</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180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Website</w:t>
            </w:r>
            <w:r w:rsidRPr="00053FF3">
              <w:rPr>
                <w:rFonts w:ascii="Roboto Slab" w:hAnsi="Roboto Slab"/>
                <w:color w:val="500F5E"/>
                <w:szCs w:val="22"/>
                <w14:ligatures w14:val="none"/>
              </w:rPr>
              <w:br/>
              <w:t>Vaughan Roberts and other Christian Ministers</w:t>
            </w: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hyperlink r:id="rId9" w:history="1">
              <w:r w:rsidRPr="00053FF3">
                <w:rPr>
                  <w:rStyle w:val="Hyperlink"/>
                  <w:rFonts w:ascii="Roboto Slab" w:hAnsi="Roboto Slab"/>
                  <w:color w:val="500F5E"/>
                  <w:szCs w:val="22"/>
                  <w14:ligatures w14:val="none"/>
                </w:rPr>
                <w:t>http://www.livingout.org/</w:t>
              </w:r>
            </w:hyperlink>
          </w:p>
        </w:tc>
        <w:tc>
          <w:tcPr>
            <w:tcW w:w="5058" w:type="dxa"/>
          </w:tcPr>
          <w:p w:rsidR="00D70CA7" w:rsidRPr="00053FF3" w:rsidRDefault="00D70CA7" w:rsidP="00987128">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A very helpful UK based website with stories, questions and resources.</w:t>
            </w:r>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color w:val="500F5E"/>
                <w:sz w:val="22"/>
                <w:szCs w:val="22"/>
                <w14:ligatures w14:val="none"/>
              </w:rPr>
            </w:pPr>
            <w:r w:rsidRPr="00053FF3">
              <w:rPr>
                <w:rFonts w:ascii="Roboto Slab" w:hAnsi="Roboto Slab"/>
                <w:bCs/>
                <w:color w:val="500F5E"/>
                <w:sz w:val="22"/>
                <w:szCs w:val="22"/>
                <w14:ligatures w14:val="none"/>
              </w:rPr>
              <w:t>Journey Canada</w:t>
            </w:r>
            <w:r w:rsidRPr="00053FF3">
              <w:rPr>
                <w:rFonts w:ascii="Roboto Slab" w:hAnsi="Roboto Slab"/>
                <w:color w:val="500F5E"/>
                <w:sz w:val="22"/>
                <w:szCs w:val="22"/>
                <w14:ligatures w14:val="none"/>
              </w:rPr>
              <w:t xml:space="preserve"> </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1800" w:type="dxa"/>
          </w:tcPr>
          <w:p w:rsidR="00D70CA7" w:rsidRPr="00053FF3" w:rsidRDefault="00D70CA7" w:rsidP="00A3575F">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 xml:space="preserve">Toni </w:t>
            </w:r>
            <w:proofErr w:type="spellStart"/>
            <w:r w:rsidRPr="00053FF3">
              <w:rPr>
                <w:rFonts w:ascii="Roboto Slab" w:hAnsi="Roboto Slab"/>
                <w:color w:val="500F5E"/>
                <w:szCs w:val="22"/>
                <w14:ligatures w14:val="none"/>
              </w:rPr>
              <w:t>Dolfo</w:t>
            </w:r>
            <w:proofErr w:type="spellEnd"/>
            <w:r w:rsidRPr="00053FF3">
              <w:rPr>
                <w:rFonts w:ascii="Roboto Slab" w:hAnsi="Roboto Slab"/>
                <w:color w:val="500F5E"/>
                <w:szCs w:val="22"/>
                <w14:ligatures w14:val="none"/>
              </w:rPr>
              <w:t xml:space="preserve"> Smith</w:t>
            </w: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hyperlink r:id="rId10" w:history="1">
              <w:r w:rsidRPr="00053FF3">
                <w:rPr>
                  <w:rStyle w:val="Hyperlink"/>
                  <w:rFonts w:ascii="Roboto Slab" w:hAnsi="Roboto Slab"/>
                  <w:color w:val="500F5E"/>
                  <w:szCs w:val="22"/>
                  <w14:ligatures w14:val="none"/>
                </w:rPr>
                <w:t>http://www.journeycanada.org/faq/</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color w:val="500F5E"/>
                <w:szCs w:val="22"/>
                <w14:ligatures w14:val="none"/>
              </w:rPr>
            </w:pPr>
            <w:r w:rsidRPr="00053FF3">
              <w:rPr>
                <w:rFonts w:ascii="Roboto Slab" w:hAnsi="Roboto Slab"/>
                <w:bCs/>
                <w:color w:val="500F5E"/>
                <w:szCs w:val="22"/>
                <w14:ligatures w14:val="none"/>
              </w:rPr>
              <w:lastRenderedPageBreak/>
              <w:t>David Peterson &amp; Allan Starr – Liberty Ministries</w:t>
            </w:r>
          </w:p>
        </w:tc>
        <w:tc>
          <w:tcPr>
            <w:tcW w:w="1800" w:type="dxa"/>
          </w:tcPr>
          <w:p w:rsidR="00D70CA7" w:rsidRPr="00053FF3" w:rsidRDefault="00D70CA7" w:rsidP="00987128">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6 minute audio</w:t>
            </w: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11" w:history="1">
              <w:r w:rsidRPr="00053FF3">
                <w:rPr>
                  <w:rStyle w:val="Hyperlink"/>
                  <w:rFonts w:ascii="Roboto Slab" w:hAnsi="Roboto Slab"/>
                  <w:color w:val="500F5E"/>
                  <w:sz w:val="22"/>
                  <w:szCs w:val="22"/>
                  <w14:ligatures w14:val="none"/>
                </w:rPr>
                <w:t>http://www.dominicsteele.com/blog/2015/10/15/david-peterson-allan-starr-liberty-ministries</w:t>
              </w:r>
            </w:hyperlink>
          </w:p>
          <w:p w:rsidR="00D70CA7" w:rsidRPr="00053FF3" w:rsidRDefault="00D70CA7" w:rsidP="0064211A">
            <w:pPr>
              <w:pStyle w:val="PlainText"/>
              <w:spacing w:after="120" w:line="273" w:lineRule="auto"/>
              <w:rPr>
                <w:rFonts w:ascii="Roboto Slab" w:hAnsi="Roboto Slab"/>
                <w:color w:val="500F5E"/>
                <w:szCs w:val="22"/>
              </w:rPr>
            </w:pPr>
          </w:p>
        </w:tc>
        <w:tc>
          <w:tcPr>
            <w:tcW w:w="5058" w:type="dxa"/>
          </w:tcPr>
          <w:p w:rsidR="00D70CA7" w:rsidRPr="00053FF3" w:rsidRDefault="00D70CA7" w:rsidP="00987128">
            <w:pPr>
              <w:widowControl w:val="0"/>
              <w:spacing w:line="273" w:lineRule="auto"/>
              <w:rPr>
                <w:rFonts w:ascii="Roboto Slab" w:hAnsi="Roboto Slab"/>
                <w:b/>
                <w:bCs/>
                <w:color w:val="500F5E"/>
                <w:sz w:val="22"/>
                <w:szCs w:val="22"/>
                <w14:ligatures w14:val="none"/>
              </w:rPr>
            </w:pPr>
            <w:r w:rsidRPr="00053FF3">
              <w:rPr>
                <w:rFonts w:ascii="Roboto Slab" w:hAnsi="Roboto Slab"/>
                <w:color w:val="500F5E"/>
                <w:sz w:val="22"/>
                <w:szCs w:val="22"/>
                <w14:ligatures w14:val="none"/>
              </w:rPr>
              <w:t>If you are in church, you have an unwanted same sex attraction, and you were not expecting to have those feelings and are surprised that they are there, you will be very interested in hearing from Allan Starr and David Peterson from Liberty Christian Ministries. And if you have a family member and are struggling to work out how to minister to them, you will find this discussion interesting.</w:t>
            </w:r>
          </w:p>
          <w:p w:rsidR="00D70CA7" w:rsidRPr="00053FF3" w:rsidRDefault="00D70CA7"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color w:val="500F5E"/>
                <w:szCs w:val="22"/>
                <w14:ligatures w14:val="none"/>
              </w:rPr>
            </w:pPr>
            <w:r w:rsidRPr="00053FF3">
              <w:rPr>
                <w:rFonts w:ascii="Roboto Slab" w:hAnsi="Roboto Slab"/>
                <w:bCs/>
                <w:color w:val="500F5E"/>
                <w:szCs w:val="22"/>
                <w14:ligatures w14:val="none"/>
              </w:rPr>
              <w:t>Renewed Ministries</w:t>
            </w:r>
          </w:p>
        </w:tc>
        <w:tc>
          <w:tcPr>
            <w:tcW w:w="1800" w:type="dxa"/>
          </w:tcPr>
          <w:p w:rsidR="00D70CA7" w:rsidRPr="00053FF3" w:rsidRDefault="00D70CA7" w:rsidP="009560C0">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 xml:space="preserve">Shirley </w:t>
            </w:r>
            <w:proofErr w:type="spellStart"/>
            <w:r w:rsidRPr="00053FF3">
              <w:rPr>
                <w:rFonts w:ascii="Roboto Slab" w:hAnsi="Roboto Slab"/>
                <w:color w:val="500F5E"/>
                <w:szCs w:val="22"/>
                <w14:ligatures w14:val="none"/>
              </w:rPr>
              <w:t>Baskett</w:t>
            </w:r>
            <w:proofErr w:type="spellEnd"/>
          </w:p>
        </w:tc>
        <w:tc>
          <w:tcPr>
            <w:tcW w:w="5058" w:type="dxa"/>
          </w:tcPr>
          <w:p w:rsidR="00D70CA7" w:rsidRPr="00053FF3" w:rsidRDefault="00D70CA7" w:rsidP="0064211A">
            <w:pPr>
              <w:pStyle w:val="PlainText"/>
              <w:spacing w:after="120" w:line="273" w:lineRule="auto"/>
              <w:rPr>
                <w:rFonts w:ascii="Roboto Slab" w:hAnsi="Roboto Slab"/>
                <w:color w:val="500F5E"/>
                <w:szCs w:val="22"/>
              </w:rPr>
            </w:pPr>
            <w:hyperlink r:id="rId12" w:history="1">
              <w:r w:rsidRPr="00053FF3">
                <w:rPr>
                  <w:rStyle w:val="Hyperlink"/>
                  <w:rFonts w:ascii="Roboto Slab" w:hAnsi="Roboto Slab"/>
                  <w:color w:val="500F5E"/>
                  <w:szCs w:val="22"/>
                  <w14:ligatures w14:val="none"/>
                </w:rPr>
                <w:t>http://www.renewministries.com.au/about.html</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Shirley is a same sex attracted person who would say she has experienced change</w:t>
            </w: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color w:val="500F5E"/>
                <w:szCs w:val="22"/>
                <w14:ligatures w14:val="none"/>
              </w:rPr>
            </w:pPr>
            <w:r w:rsidRPr="00053FF3">
              <w:rPr>
                <w:rFonts w:ascii="Roboto Slab" w:hAnsi="Roboto Slab"/>
                <w:bCs/>
                <w:i/>
                <w:color w:val="500F5E"/>
                <w:szCs w:val="22"/>
                <w14:ligatures w14:val="none"/>
              </w:rPr>
              <w:t>Traditional Sexuality, Radical Community</w:t>
            </w:r>
          </w:p>
        </w:tc>
        <w:tc>
          <w:tcPr>
            <w:tcW w:w="180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 xml:space="preserve">Corey </w:t>
            </w:r>
            <w:proofErr w:type="spellStart"/>
            <w:r w:rsidRPr="00053FF3">
              <w:rPr>
                <w:rFonts w:ascii="Roboto Slab" w:hAnsi="Roboto Slab"/>
                <w:color w:val="500F5E"/>
                <w:szCs w:val="22"/>
                <w14:ligatures w14:val="none"/>
              </w:rPr>
              <w:t>Widmer</w:t>
            </w:r>
            <w:proofErr w:type="spellEnd"/>
          </w:p>
        </w:tc>
        <w:tc>
          <w:tcPr>
            <w:tcW w:w="5058" w:type="dxa"/>
          </w:tcPr>
          <w:p w:rsidR="00D70CA7" w:rsidRPr="00053FF3" w:rsidRDefault="00D70CA7" w:rsidP="0064211A">
            <w:pPr>
              <w:pStyle w:val="PlainText"/>
              <w:spacing w:after="120" w:line="273" w:lineRule="auto"/>
              <w:rPr>
                <w:rFonts w:ascii="Roboto Slab" w:hAnsi="Roboto Slab"/>
                <w:color w:val="500F5E"/>
                <w:szCs w:val="22"/>
              </w:rPr>
            </w:pPr>
            <w:hyperlink r:id="rId13" w:history="1">
              <w:r w:rsidRPr="00053FF3">
                <w:rPr>
                  <w:rStyle w:val="Hyperlink"/>
                  <w:rFonts w:ascii="Roboto Slab" w:hAnsi="Roboto Slab"/>
                  <w:color w:val="500F5E"/>
                  <w:szCs w:val="22"/>
                  <w14:ligatures w14:val="none"/>
                </w:rPr>
                <w:t>https://www.thegospelcoalition.org/article/traditional-sexuality-radical-community</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bCs/>
                <w:i/>
                <w:color w:val="500F5E"/>
                <w:sz w:val="22"/>
                <w:szCs w:val="22"/>
                <w14:ligatures w14:val="none"/>
              </w:rPr>
            </w:pPr>
            <w:r w:rsidRPr="00053FF3">
              <w:rPr>
                <w:rFonts w:ascii="Roboto Slab" w:hAnsi="Roboto Slab"/>
                <w:bCs/>
                <w:i/>
                <w:color w:val="500F5E"/>
                <w:szCs w:val="22"/>
                <w14:ligatures w14:val="none"/>
              </w:rPr>
              <w:t>Wesley Hill Speaks to Dominic Steele</w:t>
            </w:r>
          </w:p>
        </w:tc>
        <w:tc>
          <w:tcPr>
            <w:tcW w:w="180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Wesley Hill</w:t>
            </w: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14" w:history="1">
              <w:r w:rsidRPr="00053FF3">
                <w:rPr>
                  <w:rStyle w:val="Hyperlink"/>
                  <w:rFonts w:ascii="Roboto Slab" w:hAnsi="Roboto Slab"/>
                  <w:color w:val="500F5E"/>
                  <w:sz w:val="22"/>
                  <w:szCs w:val="22"/>
                  <w14:ligatures w14:val="none"/>
                </w:rPr>
                <w:t>http://www.liberty.sydney/wesley-hill-speaks-to-dominic-steele/</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Liberty Christian Ministries video interview</w:t>
            </w: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i/>
                <w:color w:val="500F5E"/>
                <w:szCs w:val="22"/>
                <w14:ligatures w14:val="none"/>
              </w:rPr>
            </w:pPr>
            <w:r w:rsidRPr="00053FF3">
              <w:rPr>
                <w:rFonts w:ascii="Roboto Slab" w:hAnsi="Roboto Slab"/>
                <w:bCs/>
                <w:i/>
                <w:color w:val="500F5E"/>
                <w:szCs w:val="22"/>
                <w14:ligatures w14:val="none"/>
              </w:rPr>
              <w:t>Washed and Waiting: Reflections on Christian Faithfulness and Homosexuality</w:t>
            </w:r>
          </w:p>
        </w:tc>
        <w:tc>
          <w:tcPr>
            <w:tcW w:w="1800"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Wesley Hill</w:t>
            </w: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15" w:history="1">
              <w:r w:rsidRPr="00053FF3">
                <w:rPr>
                  <w:rStyle w:val="Hyperlink"/>
                  <w:rFonts w:ascii="Roboto Slab" w:hAnsi="Roboto Slab"/>
                  <w:color w:val="500F5E"/>
                  <w:sz w:val="22"/>
                  <w:szCs w:val="22"/>
                </w:rPr>
                <w:t>http://www.zondervan.com/washed-and-waiting</w:t>
              </w:r>
            </w:hyperlink>
            <w:r w:rsidRPr="00053FF3">
              <w:rPr>
                <w:rFonts w:ascii="Roboto Slab" w:hAnsi="Roboto Slab"/>
                <w:color w:val="500F5E"/>
                <w:sz w:val="22"/>
                <w:szCs w:val="22"/>
              </w:rPr>
              <w:t xml:space="preserve"> </w:t>
            </w: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color w:val="500F5E"/>
                <w:sz w:val="22"/>
                <w:szCs w:val="22"/>
                <w14:ligatures w14:val="none"/>
              </w:rPr>
            </w:pPr>
            <w:r w:rsidRPr="00053FF3">
              <w:rPr>
                <w:rFonts w:ascii="Roboto Slab" w:hAnsi="Roboto Slab"/>
                <w:i/>
                <w:iCs/>
                <w:color w:val="500F5E"/>
                <w:sz w:val="22"/>
                <w:szCs w:val="22"/>
                <w14:ligatures w14:val="none"/>
              </w:rPr>
              <w:t xml:space="preserve">The Secret Thoughts of an Unlikely </w:t>
            </w:r>
            <w:r w:rsidRPr="00053FF3">
              <w:rPr>
                <w:rFonts w:ascii="Roboto Slab" w:hAnsi="Roboto Slab"/>
                <w:i/>
                <w:iCs/>
                <w:color w:val="500F5E"/>
                <w:sz w:val="22"/>
                <w:szCs w:val="22"/>
                <w14:ligatures w14:val="none"/>
              </w:rPr>
              <w:lastRenderedPageBreak/>
              <w:t>Convert</w:t>
            </w:r>
            <w:r w:rsidRPr="00053FF3">
              <w:rPr>
                <w:rFonts w:ascii="Roboto Slab" w:hAnsi="Roboto Slab"/>
                <w:color w:val="500F5E"/>
                <w:sz w:val="22"/>
                <w:szCs w:val="22"/>
                <w14:ligatures w14:val="none"/>
              </w:rPr>
              <w:t>.</w:t>
            </w:r>
          </w:p>
          <w:p w:rsidR="00D70CA7" w:rsidRPr="00053FF3" w:rsidRDefault="00D70CA7" w:rsidP="00987128">
            <w:pPr>
              <w:pStyle w:val="PlainText"/>
              <w:spacing w:after="120" w:line="273" w:lineRule="auto"/>
              <w:rPr>
                <w:rFonts w:ascii="Roboto Slab" w:hAnsi="Roboto Slab"/>
                <w:bCs/>
                <w:i/>
                <w:color w:val="500F5E"/>
                <w:szCs w:val="22"/>
                <w14:ligatures w14:val="none"/>
              </w:rPr>
            </w:pPr>
          </w:p>
        </w:tc>
        <w:tc>
          <w:tcPr>
            <w:tcW w:w="1800" w:type="dxa"/>
          </w:tcPr>
          <w:p w:rsidR="00D70CA7" w:rsidRPr="00053FF3" w:rsidRDefault="00D70CA7" w:rsidP="00987128">
            <w:pPr>
              <w:widowControl w:val="0"/>
              <w:spacing w:line="273" w:lineRule="auto"/>
              <w:rPr>
                <w:rFonts w:ascii="Roboto Slab" w:hAnsi="Roboto Slab"/>
                <w:color w:val="500F5E"/>
                <w:sz w:val="22"/>
                <w:szCs w:val="22"/>
                <w14:ligatures w14:val="none"/>
              </w:rPr>
            </w:pPr>
            <w:r w:rsidRPr="00053FF3">
              <w:rPr>
                <w:rFonts w:ascii="Roboto Slab" w:hAnsi="Roboto Slab"/>
                <w:bCs/>
                <w:color w:val="500F5E"/>
                <w:sz w:val="22"/>
                <w:szCs w:val="22"/>
                <w14:ligatures w14:val="none"/>
              </w:rPr>
              <w:lastRenderedPageBreak/>
              <w:t>Rosaria Butterfield</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5058" w:type="dxa"/>
          </w:tcPr>
          <w:p w:rsidR="00D70CA7" w:rsidRPr="00053FF3" w:rsidRDefault="00D70CA7" w:rsidP="00987128">
            <w:pPr>
              <w:widowControl w:val="0"/>
              <w:spacing w:line="273" w:lineRule="auto"/>
              <w:rPr>
                <w:rFonts w:ascii="Roboto Slab" w:hAnsi="Roboto Slab"/>
                <w:color w:val="500F5E"/>
                <w:sz w:val="22"/>
                <w:szCs w:val="22"/>
              </w:rPr>
            </w:pPr>
            <w:hyperlink r:id="rId16" w:history="1">
              <w:r w:rsidRPr="00053FF3">
                <w:rPr>
                  <w:rStyle w:val="Hyperlink"/>
                  <w:rFonts w:ascii="Roboto Slab" w:hAnsi="Roboto Slab"/>
                  <w:color w:val="500F5E"/>
                  <w:sz w:val="22"/>
                  <w:szCs w:val="22"/>
                </w:rPr>
                <w:t>https://www.amazon.com/Secret-Thoughts-Unlikely-Convert-Professors/dp/1610458206</w:t>
              </w:r>
            </w:hyperlink>
            <w:r w:rsidRPr="00053FF3">
              <w:rPr>
                <w:rFonts w:ascii="Roboto Slab" w:hAnsi="Roboto Slab"/>
                <w:color w:val="500F5E"/>
                <w:sz w:val="22"/>
                <w:szCs w:val="22"/>
              </w:rPr>
              <w:t xml:space="preserve"> </w:t>
            </w: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color w:val="500F5E"/>
                <w:szCs w:val="22"/>
                <w14:ligatures w14:val="none"/>
              </w:rPr>
            </w:pPr>
            <w:r w:rsidRPr="00053FF3">
              <w:rPr>
                <w:rFonts w:ascii="Roboto Slab" w:hAnsi="Roboto Slab"/>
                <w:i/>
                <w:iCs/>
                <w:color w:val="500F5E"/>
                <w:szCs w:val="22"/>
                <w14:ligatures w14:val="none"/>
              </w:rPr>
              <w:lastRenderedPageBreak/>
              <w:t>‘We Are All Messy’: Rosaria Butterfield on Loving our Gay and Lesbian Friends</w:t>
            </w:r>
          </w:p>
        </w:tc>
        <w:tc>
          <w:tcPr>
            <w:tcW w:w="1800" w:type="dxa"/>
          </w:tcPr>
          <w:p w:rsidR="00D70CA7" w:rsidRPr="00053FF3" w:rsidRDefault="00D70CA7" w:rsidP="00C754D0">
            <w:pPr>
              <w:widowControl w:val="0"/>
              <w:spacing w:line="273" w:lineRule="auto"/>
              <w:rPr>
                <w:rFonts w:ascii="Roboto Slab" w:hAnsi="Roboto Slab"/>
                <w:color w:val="500F5E"/>
                <w:sz w:val="22"/>
                <w:szCs w:val="22"/>
                <w14:ligatures w14:val="none"/>
              </w:rPr>
            </w:pPr>
            <w:r w:rsidRPr="00053FF3">
              <w:rPr>
                <w:rFonts w:ascii="Roboto Slab" w:hAnsi="Roboto Slab"/>
                <w:bCs/>
                <w:color w:val="500F5E"/>
                <w:sz w:val="22"/>
                <w:szCs w:val="22"/>
                <w14:ligatures w14:val="none"/>
              </w:rPr>
              <w:t>Rosaria Butterfield</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5058" w:type="dxa"/>
          </w:tcPr>
          <w:p w:rsidR="00D70CA7" w:rsidRPr="00053FF3" w:rsidRDefault="00D70CA7" w:rsidP="00C754D0">
            <w:pPr>
              <w:widowControl w:val="0"/>
              <w:spacing w:line="273" w:lineRule="auto"/>
              <w:rPr>
                <w:rFonts w:ascii="Roboto Slab" w:hAnsi="Roboto Slab"/>
                <w:color w:val="500F5E"/>
                <w:sz w:val="22"/>
                <w:szCs w:val="22"/>
              </w:rPr>
            </w:pPr>
            <w:hyperlink r:id="rId17" w:history="1">
              <w:r w:rsidRPr="00053FF3">
                <w:rPr>
                  <w:rStyle w:val="Hyperlink"/>
                  <w:rFonts w:ascii="Roboto Slab" w:hAnsi="Roboto Slab"/>
                  <w:color w:val="500F5E"/>
                  <w:sz w:val="22"/>
                  <w:szCs w:val="22"/>
                  <w:lang w:bidi="he-IL"/>
                  <w14:ligatures w14:val="none"/>
                </w:rPr>
                <w:t>https://www.thegospelcoalition.org/article/we-are-all-messy-rosaria-butterfield-on-loving-our-gay-and-lesbian-friends</w:t>
              </w:r>
            </w:hyperlink>
          </w:p>
          <w:p w:rsidR="00D70CA7" w:rsidRPr="00053FF3" w:rsidRDefault="00D70CA7" w:rsidP="001B0CAD">
            <w:pPr>
              <w:widowControl w:val="0"/>
              <w:tabs>
                <w:tab w:val="left" w:pos="930"/>
              </w:tabs>
              <w:spacing w:line="273" w:lineRule="auto"/>
              <w:rPr>
                <w:rFonts w:ascii="Roboto Slab" w:hAnsi="Roboto Slab"/>
                <w:color w:val="500F5E"/>
                <w:sz w:val="22"/>
                <w:szCs w:val="22"/>
              </w:rPr>
            </w:pP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The Gospel Coalition interview with Rosaria Butterfield an a</w:t>
            </w:r>
            <w:r w:rsidRPr="00053FF3">
              <w:rPr>
                <w:rFonts w:ascii="Roboto Slab" w:hAnsi="Roboto Slab"/>
                <w:color w:val="500F5E"/>
              </w:rPr>
              <w:t>theist-lesbian-professor-turned-Reformed-pastor’s-wife</w:t>
            </w:r>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i/>
                <w:iCs/>
                <w:color w:val="500F5E"/>
                <w:sz w:val="22"/>
                <w:szCs w:val="22"/>
                <w14:ligatures w14:val="none"/>
              </w:rPr>
            </w:pPr>
            <w:r w:rsidRPr="00053FF3">
              <w:rPr>
                <w:rFonts w:ascii="Roboto Slab" w:hAnsi="Roboto Slab"/>
                <w:i/>
                <w:iCs/>
                <w:color w:val="500F5E"/>
                <w:szCs w:val="22"/>
                <w14:ligatures w14:val="none"/>
              </w:rPr>
              <w:t>Understanding and Loving our Gay and Lesbian Friends</w:t>
            </w:r>
            <w:r w:rsidRPr="00053FF3">
              <w:rPr>
                <w:rFonts w:ascii="Roboto Slab" w:hAnsi="Roboto Slab"/>
                <w:color w:val="500F5E"/>
                <w:szCs w:val="22"/>
                <w14:ligatures w14:val="none"/>
              </w:rPr>
              <w:t>:</w:t>
            </w:r>
            <w:r w:rsidRPr="00053FF3">
              <w:rPr>
                <w:rFonts w:ascii="Roboto Slab" w:hAnsi="Roboto Slab"/>
                <w:color w:val="500F5E"/>
                <w:szCs w:val="22"/>
                <w14:ligatures w14:val="none"/>
              </w:rPr>
              <w:br/>
            </w:r>
          </w:p>
        </w:tc>
        <w:tc>
          <w:tcPr>
            <w:tcW w:w="1800" w:type="dxa"/>
          </w:tcPr>
          <w:p w:rsidR="00D70CA7" w:rsidRPr="00053FF3" w:rsidRDefault="00D70CA7" w:rsidP="00987128">
            <w:pPr>
              <w:widowControl w:val="0"/>
              <w:spacing w:line="273" w:lineRule="auto"/>
              <w:rPr>
                <w:rFonts w:ascii="Roboto Slab" w:hAnsi="Roboto Slab"/>
                <w:color w:val="500F5E"/>
                <w:sz w:val="22"/>
                <w:szCs w:val="22"/>
                <w14:ligatures w14:val="none"/>
              </w:rPr>
            </w:pPr>
            <w:r w:rsidRPr="00053FF3">
              <w:rPr>
                <w:rFonts w:ascii="Roboto Slab" w:hAnsi="Roboto Slab"/>
                <w:bCs/>
                <w:color w:val="500F5E"/>
                <w:sz w:val="22"/>
                <w:szCs w:val="22"/>
                <w14:ligatures w14:val="none"/>
              </w:rPr>
              <w:t>Rosaria Butterfield</w:t>
            </w:r>
          </w:p>
          <w:p w:rsidR="00D70CA7" w:rsidRPr="00053FF3" w:rsidRDefault="00D70CA7" w:rsidP="00987128">
            <w:pPr>
              <w:widowControl w:val="0"/>
              <w:spacing w:line="273" w:lineRule="auto"/>
              <w:rPr>
                <w:rFonts w:ascii="Roboto Slab" w:hAnsi="Roboto Slab"/>
                <w:bCs/>
                <w:color w:val="500F5E"/>
                <w:sz w:val="22"/>
                <w:szCs w:val="22"/>
                <w14:ligatures w14:val="none"/>
              </w:rPr>
            </w:pPr>
          </w:p>
        </w:tc>
        <w:tc>
          <w:tcPr>
            <w:tcW w:w="5058" w:type="dxa"/>
          </w:tcPr>
          <w:p w:rsidR="00D70CA7" w:rsidRPr="00053FF3" w:rsidRDefault="00D70CA7" w:rsidP="00987128">
            <w:pPr>
              <w:widowControl w:val="0"/>
              <w:spacing w:line="273" w:lineRule="auto"/>
              <w:rPr>
                <w:rFonts w:ascii="Roboto Slab" w:hAnsi="Roboto Slab"/>
                <w:color w:val="500F5E"/>
                <w:sz w:val="22"/>
                <w:szCs w:val="22"/>
              </w:rPr>
            </w:pPr>
            <w:hyperlink r:id="rId18" w:history="1">
              <w:r w:rsidRPr="00053FF3">
                <w:rPr>
                  <w:rStyle w:val="Hyperlink"/>
                  <w:rFonts w:ascii="Roboto Slab" w:hAnsi="Roboto Slab"/>
                  <w:color w:val="500F5E"/>
                  <w:sz w:val="22"/>
                  <w:szCs w:val="22"/>
                  <w:lang w:val="en-US"/>
                  <w14:ligatures w14:val="none"/>
                </w:rPr>
                <w:t>http://m.youtube.com/watch?v=xVF3KzuCKVI</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The Gospel Coalition video interview.</w:t>
            </w: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
                <w:bCs/>
                <w:color w:val="500F5E"/>
                <w:szCs w:val="22"/>
                <w14:ligatures w14:val="none"/>
              </w:rPr>
            </w:pPr>
            <w:r w:rsidRPr="00053FF3">
              <w:rPr>
                <w:rFonts w:ascii="Roboto Slab" w:hAnsi="Roboto Slab"/>
                <w:bCs/>
                <w:i/>
                <w:color w:val="500F5E"/>
                <w:szCs w:val="22"/>
                <w14:ligatures w14:val="none"/>
              </w:rPr>
              <w:t>20 Quotes from Rosaria Butterfields New Book on Sexual Identity</w:t>
            </w:r>
          </w:p>
        </w:tc>
        <w:tc>
          <w:tcPr>
            <w:tcW w:w="1800" w:type="dxa"/>
          </w:tcPr>
          <w:p w:rsidR="00D70CA7" w:rsidRPr="00053FF3" w:rsidRDefault="00D70CA7" w:rsidP="00987128">
            <w:pPr>
              <w:widowControl w:val="0"/>
              <w:spacing w:line="273" w:lineRule="auto"/>
              <w:rPr>
                <w:rFonts w:ascii="Roboto Slab" w:hAnsi="Roboto Slab"/>
                <w:color w:val="500F5E"/>
                <w:sz w:val="22"/>
                <w:szCs w:val="22"/>
                <w14:ligatures w14:val="none"/>
              </w:rPr>
            </w:pPr>
            <w:r w:rsidRPr="00053FF3">
              <w:rPr>
                <w:rFonts w:ascii="Roboto Slab" w:hAnsi="Roboto Slab"/>
                <w:bCs/>
                <w:color w:val="500F5E"/>
                <w:sz w:val="22"/>
                <w:szCs w:val="22"/>
                <w14:ligatures w14:val="none"/>
              </w:rPr>
              <w:t>Rosaria Butterfield</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19" w:history="1">
              <w:r w:rsidRPr="00053FF3">
                <w:rPr>
                  <w:rStyle w:val="Hyperlink"/>
                  <w:rFonts w:ascii="Roboto Slab" w:hAnsi="Roboto Slab"/>
                  <w:color w:val="500F5E"/>
                  <w:sz w:val="22"/>
                  <w:szCs w:val="22"/>
                  <w14:ligatures w14:val="none"/>
                </w:rPr>
                <w:t>http://www.thegospelcoalition.org/article/20-quotes-from-rosaria-butterfields-new-book-on-sexual-identity</w:t>
              </w:r>
            </w:hyperlink>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Style w:val="Emphasis"/>
                <w:rFonts w:ascii="Roboto Slab" w:hAnsi="Roboto Slab"/>
                <w:i w:val="0"/>
                <w:color w:val="500F5E"/>
              </w:rPr>
              <w:t>The Gospel Coalition blog post, quotes taken from</w:t>
            </w:r>
            <w:r w:rsidRPr="00053FF3">
              <w:rPr>
                <w:rStyle w:val="Emphasis"/>
                <w:rFonts w:ascii="Roboto Slab" w:hAnsi="Roboto Slab"/>
                <w:color w:val="500F5E"/>
              </w:rPr>
              <w:t xml:space="preserve"> </w:t>
            </w:r>
            <w:hyperlink r:id="rId20" w:history="1">
              <w:r w:rsidRPr="00053FF3">
                <w:rPr>
                  <w:rStyle w:val="Hyperlink"/>
                  <w:rFonts w:ascii="Roboto Slab" w:hAnsi="Roboto Slab"/>
                  <w:i/>
                  <w:iCs/>
                  <w:color w:val="500F5E"/>
                </w:rPr>
                <w:t>Openness Unhindered: Further Thoughts of an Unlikely Convert on Sexual Identity and Union with Christ</w:t>
              </w:r>
            </w:hyperlink>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bCs/>
                <w:i/>
                <w:color w:val="500F5E"/>
                <w:kern w:val="36"/>
                <w:sz w:val="22"/>
                <w:szCs w:val="22"/>
                <w:lang w:bidi="he-IL"/>
                <w14:ligatures w14:val="none"/>
              </w:rPr>
            </w:pPr>
            <w:r w:rsidRPr="00053FF3">
              <w:rPr>
                <w:rFonts w:ascii="Roboto Slab" w:hAnsi="Roboto Slab"/>
                <w:bCs/>
                <w:i/>
                <w:color w:val="500F5E"/>
                <w:kern w:val="36"/>
                <w:sz w:val="22"/>
                <w:szCs w:val="22"/>
                <w:lang w:bidi="he-IL"/>
                <w14:ligatures w14:val="none"/>
              </w:rPr>
              <w:t>The Myth of Christian Discrimination in the LGBT Rights Movement</w:t>
            </w:r>
          </w:p>
          <w:p w:rsidR="00D70CA7" w:rsidRPr="00053FF3" w:rsidRDefault="00D70CA7" w:rsidP="00987128">
            <w:pPr>
              <w:pStyle w:val="PlainText"/>
              <w:spacing w:after="120" w:line="273" w:lineRule="auto"/>
              <w:rPr>
                <w:rFonts w:ascii="Roboto Slab" w:hAnsi="Roboto Slab"/>
                <w:bCs/>
                <w:i/>
                <w:color w:val="500F5E"/>
                <w:szCs w:val="22"/>
                <w14:ligatures w14:val="none"/>
              </w:rPr>
            </w:pPr>
          </w:p>
        </w:tc>
        <w:tc>
          <w:tcPr>
            <w:tcW w:w="1800" w:type="dxa"/>
          </w:tcPr>
          <w:p w:rsidR="00D70CA7" w:rsidRPr="00053FF3" w:rsidRDefault="00D70CA7" w:rsidP="00987128">
            <w:pPr>
              <w:widowControl w:val="0"/>
              <w:spacing w:line="273" w:lineRule="auto"/>
              <w:rPr>
                <w:rFonts w:ascii="Roboto Slab" w:hAnsi="Roboto Slab"/>
                <w:bCs/>
                <w:color w:val="500F5E"/>
                <w:sz w:val="22"/>
                <w:szCs w:val="22"/>
                <w14:ligatures w14:val="none"/>
              </w:rPr>
            </w:pPr>
            <w:r w:rsidRPr="00053FF3">
              <w:rPr>
                <w:rFonts w:ascii="Roboto Slab" w:hAnsi="Roboto Slab"/>
                <w:bCs/>
                <w:color w:val="500F5E"/>
                <w:sz w:val="22"/>
                <w:szCs w:val="22"/>
                <w14:ligatures w14:val="none"/>
              </w:rPr>
              <w:t>Barry McGrath</w:t>
            </w:r>
          </w:p>
          <w:p w:rsidR="00D70CA7" w:rsidRPr="00053FF3" w:rsidRDefault="00D70CA7" w:rsidP="0064211A">
            <w:pPr>
              <w:pStyle w:val="PlainText"/>
              <w:spacing w:after="120" w:line="273" w:lineRule="auto"/>
              <w:rPr>
                <w:rFonts w:ascii="Roboto Slab" w:hAnsi="Roboto Slab"/>
                <w:color w:val="500F5E"/>
                <w:szCs w:val="22"/>
                <w14:ligatures w14:val="none"/>
              </w:rPr>
            </w:pP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21" w:history="1">
              <w:r w:rsidRPr="00053FF3">
                <w:rPr>
                  <w:rStyle w:val="Hyperlink"/>
                  <w:rFonts w:ascii="Roboto Slab" w:hAnsi="Roboto Slab"/>
                  <w:color w:val="500F5E"/>
                  <w:sz w:val="22"/>
                  <w:szCs w:val="22"/>
                  <w14:ligatures w14:val="none"/>
                </w:rPr>
                <w:t>http://menforchrist.asn.au/conferences/dealing-with-issues-that-men-face/</w:t>
              </w:r>
            </w:hyperlink>
          </w:p>
        </w:tc>
        <w:tc>
          <w:tcPr>
            <w:tcW w:w="5058" w:type="dxa"/>
          </w:tcPr>
          <w:p w:rsidR="00D70CA7" w:rsidRPr="00053FF3" w:rsidRDefault="00D70CA7" w:rsidP="001B0CAD">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lang w:bidi="he-IL"/>
                <w14:ligatures w14:val="none"/>
              </w:rPr>
              <w:t>An article that critiques a Christian meme from a pro-gay marriage Christian perspective (it's not about agreeing with it, but more about helping people understand the different perspectives and experiences that shape how people communicate with each other).</w:t>
            </w:r>
          </w:p>
        </w:tc>
      </w:tr>
      <w:tr w:rsidR="00D70CA7" w:rsidRPr="00053FF3" w:rsidTr="00BC13C3">
        <w:tc>
          <w:tcPr>
            <w:tcW w:w="2520" w:type="dxa"/>
          </w:tcPr>
          <w:p w:rsidR="00D70CA7" w:rsidRPr="00053FF3" w:rsidRDefault="00D70CA7" w:rsidP="00987128">
            <w:pPr>
              <w:widowControl w:val="0"/>
              <w:spacing w:line="273" w:lineRule="auto"/>
              <w:rPr>
                <w:rFonts w:ascii="Roboto Slab" w:hAnsi="Roboto Slab"/>
                <w:bCs/>
                <w:i/>
                <w:color w:val="500F5E"/>
                <w:sz w:val="22"/>
                <w:szCs w:val="22"/>
                <w14:ligatures w14:val="none"/>
              </w:rPr>
            </w:pPr>
            <w:r w:rsidRPr="00053FF3">
              <w:rPr>
                <w:rFonts w:ascii="Roboto Slab" w:hAnsi="Roboto Slab"/>
                <w:bCs/>
                <w:i/>
                <w:color w:val="500F5E"/>
                <w:sz w:val="22"/>
                <w:szCs w:val="22"/>
                <w14:ligatures w14:val="none"/>
              </w:rPr>
              <w:t>Freedom of Speech in Australia</w:t>
            </w:r>
          </w:p>
          <w:p w:rsidR="00D70CA7" w:rsidRPr="00053FF3" w:rsidRDefault="00D70CA7" w:rsidP="00987128">
            <w:pPr>
              <w:pStyle w:val="PlainText"/>
              <w:spacing w:after="120" w:line="273" w:lineRule="auto"/>
              <w:rPr>
                <w:rFonts w:ascii="Roboto Slab" w:hAnsi="Roboto Slab"/>
                <w:bCs/>
                <w:i/>
                <w:color w:val="500F5E"/>
                <w:szCs w:val="22"/>
                <w14:ligatures w14:val="none"/>
              </w:rPr>
            </w:pPr>
          </w:p>
        </w:tc>
        <w:tc>
          <w:tcPr>
            <w:tcW w:w="1800" w:type="dxa"/>
          </w:tcPr>
          <w:p w:rsidR="00D70CA7" w:rsidRPr="00053FF3" w:rsidRDefault="00D70CA7" w:rsidP="00987128">
            <w:pPr>
              <w:widowControl w:val="0"/>
              <w:spacing w:line="273" w:lineRule="auto"/>
              <w:rPr>
                <w:rFonts w:ascii="Roboto Slab" w:hAnsi="Roboto Slab"/>
                <w:bCs/>
                <w:color w:val="500F5E"/>
                <w:sz w:val="22"/>
                <w:szCs w:val="22"/>
                <w14:ligatures w14:val="none"/>
              </w:rPr>
            </w:pPr>
            <w:r w:rsidRPr="00053FF3">
              <w:rPr>
                <w:rFonts w:ascii="Roboto Slab" w:hAnsi="Roboto Slab"/>
                <w:bCs/>
                <w:color w:val="500F5E"/>
                <w:sz w:val="22"/>
                <w:szCs w:val="22"/>
                <w14:ligatures w14:val="none"/>
              </w:rPr>
              <w:t>Murray Campbell</w:t>
            </w:r>
          </w:p>
        </w:tc>
        <w:tc>
          <w:tcPr>
            <w:tcW w:w="5058" w:type="dxa"/>
          </w:tcPr>
          <w:p w:rsidR="00D70CA7" w:rsidRPr="00053FF3" w:rsidRDefault="00D70CA7" w:rsidP="00987128">
            <w:pPr>
              <w:widowControl w:val="0"/>
              <w:spacing w:line="273" w:lineRule="auto"/>
              <w:rPr>
                <w:rFonts w:ascii="Roboto Slab" w:hAnsi="Roboto Slab"/>
                <w:color w:val="500F5E"/>
                <w:sz w:val="22"/>
                <w:szCs w:val="22"/>
              </w:rPr>
            </w:pPr>
            <w:hyperlink r:id="rId22" w:history="1">
              <w:r w:rsidRPr="00053FF3">
                <w:rPr>
                  <w:rStyle w:val="Hyperlink"/>
                  <w:rFonts w:ascii="Roboto Slab" w:hAnsi="Roboto Slab"/>
                  <w:color w:val="500F5E"/>
                  <w:sz w:val="22"/>
                  <w:szCs w:val="22"/>
                  <w14:ligatures w14:val="none"/>
                </w:rPr>
                <w:t>https://australia.thegospelcoalition.org/article/freedom-of-speech-in-australia</w:t>
              </w:r>
            </w:hyperlink>
          </w:p>
        </w:tc>
        <w:tc>
          <w:tcPr>
            <w:tcW w:w="5058" w:type="dxa"/>
          </w:tcPr>
          <w:p w:rsidR="00D70CA7" w:rsidRPr="00053FF3" w:rsidRDefault="00D70CA7" w:rsidP="00987128">
            <w:pPr>
              <w:pStyle w:val="PlainText"/>
              <w:spacing w:after="120" w:line="273" w:lineRule="auto"/>
              <w:rPr>
                <w:rFonts w:ascii="Roboto Slab" w:hAnsi="Roboto Slab"/>
                <w:color w:val="500F5E"/>
                <w:szCs w:val="22"/>
                <w14:ligatures w14:val="none"/>
              </w:rPr>
            </w:pPr>
            <w:r w:rsidRPr="00053FF3">
              <w:rPr>
                <w:rFonts w:ascii="Roboto Slab" w:hAnsi="Roboto Slab"/>
                <w:color w:val="500F5E"/>
                <w:szCs w:val="22"/>
                <w14:ligatures w14:val="none"/>
              </w:rPr>
              <w:t>Gospel Coalition Australia Blog Post</w:t>
            </w:r>
          </w:p>
        </w:tc>
      </w:tr>
      <w:tr w:rsidR="00D70CA7" w:rsidRPr="00053FF3" w:rsidTr="00BC13C3">
        <w:tc>
          <w:tcPr>
            <w:tcW w:w="2520" w:type="dxa"/>
          </w:tcPr>
          <w:p w:rsidR="00D70CA7" w:rsidRPr="00053FF3" w:rsidRDefault="00D70CA7" w:rsidP="00987128">
            <w:pPr>
              <w:pStyle w:val="PlainText"/>
              <w:spacing w:after="120" w:line="273" w:lineRule="auto"/>
              <w:rPr>
                <w:rFonts w:ascii="Roboto Slab" w:hAnsi="Roboto Slab"/>
                <w:bCs/>
                <w:i/>
                <w:color w:val="500F5E"/>
                <w:szCs w:val="22"/>
                <w14:ligatures w14:val="none"/>
              </w:rPr>
            </w:pPr>
            <w:r w:rsidRPr="00053FF3">
              <w:rPr>
                <w:rFonts w:ascii="Roboto Slab" w:hAnsi="Roboto Slab"/>
                <w:bCs/>
                <w:i/>
                <w:color w:val="500F5E"/>
                <w:szCs w:val="22"/>
                <w14:ligatures w14:val="none"/>
              </w:rPr>
              <w:t xml:space="preserve">Singled Out: Why </w:t>
            </w:r>
            <w:r w:rsidRPr="00053FF3">
              <w:rPr>
                <w:rFonts w:ascii="Roboto Slab" w:hAnsi="Roboto Slab"/>
                <w:bCs/>
                <w:i/>
                <w:color w:val="500F5E"/>
                <w:szCs w:val="22"/>
                <w14:ligatures w14:val="none"/>
              </w:rPr>
              <w:lastRenderedPageBreak/>
              <w:t>Celibacy Must be Reinvented in Today’s Church</w:t>
            </w:r>
          </w:p>
        </w:tc>
        <w:tc>
          <w:tcPr>
            <w:tcW w:w="1800" w:type="dxa"/>
          </w:tcPr>
          <w:p w:rsidR="00D70CA7" w:rsidRPr="00053FF3" w:rsidRDefault="00D70CA7" w:rsidP="00987128">
            <w:pPr>
              <w:widowControl w:val="0"/>
              <w:spacing w:line="273" w:lineRule="auto"/>
              <w:rPr>
                <w:rFonts w:ascii="Roboto Slab" w:hAnsi="Roboto Slab"/>
                <w:bCs/>
                <w:color w:val="500F5E"/>
                <w:sz w:val="22"/>
                <w:szCs w:val="22"/>
                <w14:ligatures w14:val="none"/>
              </w:rPr>
            </w:pPr>
            <w:r w:rsidRPr="00053FF3">
              <w:rPr>
                <w:rFonts w:ascii="Roboto Slab" w:hAnsi="Roboto Slab"/>
                <w:bCs/>
                <w:color w:val="500F5E"/>
                <w:sz w:val="22"/>
                <w:szCs w:val="22"/>
                <w14:ligatures w14:val="none"/>
              </w:rPr>
              <w:lastRenderedPageBreak/>
              <w:t xml:space="preserve">Book by </w:t>
            </w:r>
            <w:r w:rsidRPr="00053FF3">
              <w:rPr>
                <w:rFonts w:ascii="Roboto Slab" w:hAnsi="Roboto Slab"/>
                <w:bCs/>
                <w:color w:val="500F5E"/>
                <w:sz w:val="22"/>
                <w:szCs w:val="22"/>
                <w14:ligatures w14:val="none"/>
              </w:rPr>
              <w:lastRenderedPageBreak/>
              <w:t xml:space="preserve">Christine </w:t>
            </w:r>
            <w:r w:rsidRPr="00053FF3">
              <w:rPr>
                <w:rStyle w:val="Emphasis"/>
                <w:rFonts w:ascii="Roboto Slab" w:hAnsi="Roboto Slab"/>
                <w:i w:val="0"/>
                <w:color w:val="500F5E"/>
                <w:sz w:val="22"/>
                <w:szCs w:val="22"/>
              </w:rPr>
              <w:t xml:space="preserve">Colón </w:t>
            </w:r>
            <w:r w:rsidRPr="00053FF3">
              <w:rPr>
                <w:rFonts w:ascii="Roboto Slab" w:hAnsi="Roboto Slab"/>
                <w:bCs/>
                <w:color w:val="500F5E"/>
                <w:sz w:val="22"/>
                <w:szCs w:val="22"/>
                <w14:ligatures w14:val="none"/>
              </w:rPr>
              <w:t>and Bonnie Field</w:t>
            </w:r>
          </w:p>
        </w:tc>
        <w:tc>
          <w:tcPr>
            <w:tcW w:w="5058" w:type="dxa"/>
          </w:tcPr>
          <w:p w:rsidR="00D70CA7" w:rsidRPr="00053FF3" w:rsidRDefault="00D70CA7" w:rsidP="00987128">
            <w:pPr>
              <w:widowControl w:val="0"/>
              <w:spacing w:line="273" w:lineRule="auto"/>
              <w:rPr>
                <w:rFonts w:ascii="Roboto Slab" w:hAnsi="Roboto Slab"/>
                <w:color w:val="500F5E"/>
                <w:sz w:val="22"/>
                <w:szCs w:val="22"/>
                <w14:ligatures w14:val="none"/>
              </w:rPr>
            </w:pPr>
            <w:hyperlink r:id="rId23" w:history="1">
              <w:r w:rsidRPr="00053FF3">
                <w:rPr>
                  <w:rStyle w:val="Hyperlink"/>
                  <w:rFonts w:ascii="Roboto Slab" w:hAnsi="Roboto Slab"/>
                  <w:color w:val="500F5E"/>
                  <w:sz w:val="22"/>
                  <w:szCs w:val="22"/>
                </w:rPr>
                <w:t>https://www.amazon.com/Singled-Out-</w:t>
              </w:r>
              <w:r w:rsidRPr="00053FF3">
                <w:rPr>
                  <w:rStyle w:val="Hyperlink"/>
                  <w:rFonts w:ascii="Roboto Slab" w:hAnsi="Roboto Slab"/>
                  <w:color w:val="500F5E"/>
                  <w:sz w:val="22"/>
                  <w:szCs w:val="22"/>
                </w:rPr>
                <w:lastRenderedPageBreak/>
                <w:t>Celibacy-Reinvented-Todays/dp/1587432374</w:t>
              </w:r>
            </w:hyperlink>
            <w:r w:rsidRPr="00053FF3">
              <w:rPr>
                <w:rFonts w:ascii="Roboto Slab" w:hAnsi="Roboto Slab"/>
                <w:color w:val="500F5E"/>
                <w:sz w:val="22"/>
                <w:szCs w:val="22"/>
              </w:rPr>
              <w:t xml:space="preserve"> </w:t>
            </w:r>
          </w:p>
        </w:tc>
        <w:tc>
          <w:tcPr>
            <w:tcW w:w="5058" w:type="dxa"/>
          </w:tcPr>
          <w:p w:rsidR="00D70CA7" w:rsidRPr="00053FF3" w:rsidRDefault="00D70CA7" w:rsidP="0064211A">
            <w:pPr>
              <w:pStyle w:val="PlainText"/>
              <w:spacing w:after="120" w:line="273" w:lineRule="auto"/>
              <w:rPr>
                <w:rFonts w:ascii="Roboto Slab" w:hAnsi="Roboto Slab"/>
                <w:color w:val="500F5E"/>
                <w:szCs w:val="22"/>
                <w14:ligatures w14:val="none"/>
              </w:rPr>
            </w:pPr>
            <w:r w:rsidRPr="00053FF3">
              <w:rPr>
                <w:rFonts w:ascii="Roboto Slab" w:hAnsi="Roboto Slab"/>
                <w:color w:val="500F5E"/>
              </w:rPr>
              <w:lastRenderedPageBreak/>
              <w:t xml:space="preserve">A voice of realistic encouragement for any </w:t>
            </w:r>
            <w:r w:rsidRPr="00053FF3">
              <w:rPr>
                <w:rFonts w:ascii="Roboto Slab" w:hAnsi="Roboto Slab"/>
                <w:color w:val="500F5E"/>
              </w:rPr>
              <w:lastRenderedPageBreak/>
              <w:t>single as well as an important tool for church leaders and others concerned with mission and ministry for singles.</w:t>
            </w:r>
          </w:p>
        </w:tc>
      </w:tr>
    </w:tbl>
    <w:p w:rsidR="0064211A" w:rsidRPr="00987128" w:rsidRDefault="0064211A" w:rsidP="00987128">
      <w:pPr>
        <w:spacing w:line="273" w:lineRule="auto"/>
        <w:rPr>
          <w:rFonts w:ascii="Roboto Slab" w:hAnsi="Roboto Slab"/>
          <w:color w:val="500F5E"/>
          <w:sz w:val="22"/>
          <w:szCs w:val="22"/>
          <w14:ligatures w14:val="none"/>
        </w:rPr>
      </w:pPr>
      <w:bookmarkStart w:id="0" w:name="_GoBack"/>
      <w:bookmarkEnd w:id="0"/>
      <w:r w:rsidRPr="00987128">
        <w:rPr>
          <w:rFonts w:ascii="Roboto Slab" w:hAnsi="Roboto Slab"/>
          <w:sz w:val="22"/>
          <w:szCs w:val="22"/>
          <w14:ligatures w14:val="none"/>
        </w:rPr>
        <w:lastRenderedPageBreak/>
        <w:t> </w:t>
      </w:r>
    </w:p>
    <w:p w:rsidR="00175E72" w:rsidRPr="00987128" w:rsidRDefault="001276B0">
      <w:pPr>
        <w:rPr>
          <w:rFonts w:ascii="Roboto Slab" w:hAnsi="Roboto Slab"/>
          <w:sz w:val="22"/>
          <w:szCs w:val="22"/>
        </w:rPr>
      </w:pPr>
    </w:p>
    <w:sectPr w:rsidR="00175E72" w:rsidRPr="00987128" w:rsidSect="006421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1A"/>
    <w:rsid w:val="00053FF3"/>
    <w:rsid w:val="001276B0"/>
    <w:rsid w:val="001B0CAD"/>
    <w:rsid w:val="00631D3B"/>
    <w:rsid w:val="0064211A"/>
    <w:rsid w:val="008D5825"/>
    <w:rsid w:val="009560C0"/>
    <w:rsid w:val="00987128"/>
    <w:rsid w:val="00A3575F"/>
    <w:rsid w:val="00BC13C3"/>
    <w:rsid w:val="00C754D0"/>
    <w:rsid w:val="00D70CA7"/>
    <w:rsid w:val="00EF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1A"/>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11A"/>
    <w:rPr>
      <w:color w:val="0000FF"/>
      <w:u w:val="single"/>
    </w:rPr>
  </w:style>
  <w:style w:type="paragraph" w:styleId="PlainText">
    <w:name w:val="Plain Text"/>
    <w:basedOn w:val="Normal"/>
    <w:link w:val="PlainTextChar"/>
    <w:uiPriority w:val="99"/>
    <w:unhideWhenUsed/>
    <w:rsid w:val="0064211A"/>
    <w:pPr>
      <w:spacing w:after="0"/>
    </w:pPr>
    <w:rPr>
      <w:sz w:val="22"/>
      <w:szCs w:val="21"/>
    </w:rPr>
  </w:style>
  <w:style w:type="character" w:customStyle="1" w:styleId="PlainTextChar">
    <w:name w:val="Plain Text Char"/>
    <w:basedOn w:val="DefaultParagraphFont"/>
    <w:link w:val="PlainText"/>
    <w:uiPriority w:val="99"/>
    <w:rsid w:val="0064211A"/>
    <w:rPr>
      <w:rFonts w:ascii="Calibri" w:eastAsia="Times New Roman" w:hAnsi="Calibri" w:cs="Times New Roman"/>
      <w:color w:val="000000"/>
      <w:kern w:val="28"/>
      <w:szCs w:val="21"/>
      <w:lang w:eastAsia="en-AU"/>
      <w14:ligatures w14:val="standard"/>
      <w14:cntxtAlts/>
    </w:rPr>
  </w:style>
  <w:style w:type="paragraph" w:styleId="HTMLPreformatted">
    <w:name w:val="HTML Preformatted"/>
    <w:basedOn w:val="Normal"/>
    <w:link w:val="HTMLPreformattedChar"/>
    <w:uiPriority w:val="99"/>
    <w:semiHidden/>
    <w:unhideWhenUsed/>
    <w:rsid w:val="00642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4211A"/>
    <w:rPr>
      <w:rFonts w:ascii="Courier New" w:eastAsia="Times New Roman" w:hAnsi="Courier New" w:cs="Courier New"/>
      <w:color w:val="000000"/>
      <w:kern w:val="28"/>
      <w:sz w:val="20"/>
      <w:szCs w:val="20"/>
      <w:lang w:eastAsia="en-AU"/>
      <w14:ligatures w14:val="standard"/>
      <w14:cntxtAlts/>
    </w:rPr>
  </w:style>
  <w:style w:type="character" w:styleId="FollowedHyperlink">
    <w:name w:val="FollowedHyperlink"/>
    <w:basedOn w:val="DefaultParagraphFont"/>
    <w:uiPriority w:val="99"/>
    <w:semiHidden/>
    <w:unhideWhenUsed/>
    <w:rsid w:val="0064211A"/>
    <w:rPr>
      <w:color w:val="800080" w:themeColor="followedHyperlink"/>
      <w:u w:val="single"/>
    </w:rPr>
  </w:style>
  <w:style w:type="table" w:styleId="TableGrid">
    <w:name w:val="Table Grid"/>
    <w:basedOn w:val="TableNormal"/>
    <w:uiPriority w:val="59"/>
    <w:rsid w:val="006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0C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1A"/>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11A"/>
    <w:rPr>
      <w:color w:val="0000FF"/>
      <w:u w:val="single"/>
    </w:rPr>
  </w:style>
  <w:style w:type="paragraph" w:styleId="PlainText">
    <w:name w:val="Plain Text"/>
    <w:basedOn w:val="Normal"/>
    <w:link w:val="PlainTextChar"/>
    <w:uiPriority w:val="99"/>
    <w:unhideWhenUsed/>
    <w:rsid w:val="0064211A"/>
    <w:pPr>
      <w:spacing w:after="0"/>
    </w:pPr>
    <w:rPr>
      <w:sz w:val="22"/>
      <w:szCs w:val="21"/>
    </w:rPr>
  </w:style>
  <w:style w:type="character" w:customStyle="1" w:styleId="PlainTextChar">
    <w:name w:val="Plain Text Char"/>
    <w:basedOn w:val="DefaultParagraphFont"/>
    <w:link w:val="PlainText"/>
    <w:uiPriority w:val="99"/>
    <w:rsid w:val="0064211A"/>
    <w:rPr>
      <w:rFonts w:ascii="Calibri" w:eastAsia="Times New Roman" w:hAnsi="Calibri" w:cs="Times New Roman"/>
      <w:color w:val="000000"/>
      <w:kern w:val="28"/>
      <w:szCs w:val="21"/>
      <w:lang w:eastAsia="en-AU"/>
      <w14:ligatures w14:val="standard"/>
      <w14:cntxtAlts/>
    </w:rPr>
  </w:style>
  <w:style w:type="paragraph" w:styleId="HTMLPreformatted">
    <w:name w:val="HTML Preformatted"/>
    <w:basedOn w:val="Normal"/>
    <w:link w:val="HTMLPreformattedChar"/>
    <w:uiPriority w:val="99"/>
    <w:semiHidden/>
    <w:unhideWhenUsed/>
    <w:rsid w:val="00642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4211A"/>
    <w:rPr>
      <w:rFonts w:ascii="Courier New" w:eastAsia="Times New Roman" w:hAnsi="Courier New" w:cs="Courier New"/>
      <w:color w:val="000000"/>
      <w:kern w:val="28"/>
      <w:sz w:val="20"/>
      <w:szCs w:val="20"/>
      <w:lang w:eastAsia="en-AU"/>
      <w14:ligatures w14:val="standard"/>
      <w14:cntxtAlts/>
    </w:rPr>
  </w:style>
  <w:style w:type="character" w:styleId="FollowedHyperlink">
    <w:name w:val="FollowedHyperlink"/>
    <w:basedOn w:val="DefaultParagraphFont"/>
    <w:uiPriority w:val="99"/>
    <w:semiHidden/>
    <w:unhideWhenUsed/>
    <w:rsid w:val="0064211A"/>
    <w:rPr>
      <w:color w:val="800080" w:themeColor="followedHyperlink"/>
      <w:u w:val="single"/>
    </w:rPr>
  </w:style>
  <w:style w:type="table" w:styleId="TableGrid">
    <w:name w:val="Table Grid"/>
    <w:basedOn w:val="TableNormal"/>
    <w:uiPriority w:val="59"/>
    <w:rsid w:val="006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0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3108">
      <w:bodyDiv w:val="1"/>
      <w:marLeft w:val="0"/>
      <w:marRight w:val="0"/>
      <w:marTop w:val="0"/>
      <w:marBottom w:val="0"/>
      <w:divBdr>
        <w:top w:val="none" w:sz="0" w:space="0" w:color="auto"/>
        <w:left w:val="none" w:sz="0" w:space="0" w:color="auto"/>
        <w:bottom w:val="none" w:sz="0" w:space="0" w:color="auto"/>
        <w:right w:val="none" w:sz="0" w:space="0" w:color="auto"/>
      </w:divBdr>
    </w:div>
    <w:div w:id="1110246225">
      <w:bodyDiv w:val="1"/>
      <w:marLeft w:val="0"/>
      <w:marRight w:val="0"/>
      <w:marTop w:val="0"/>
      <w:marBottom w:val="0"/>
      <w:divBdr>
        <w:top w:val="none" w:sz="0" w:space="0" w:color="auto"/>
        <w:left w:val="none" w:sz="0" w:space="0" w:color="auto"/>
        <w:bottom w:val="none" w:sz="0" w:space="0" w:color="auto"/>
        <w:right w:val="none" w:sz="0" w:space="0" w:color="auto"/>
      </w:divBdr>
    </w:div>
    <w:div w:id="20461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ychristianministries.org.au/about-us/what-we-do/" TargetMode="External"/><Relationship Id="rId13" Type="http://schemas.openxmlformats.org/officeDocument/2006/relationships/hyperlink" Target="https://www.thegospelcoalition.org/article/traditional-sexuality-radical-community" TargetMode="External"/><Relationship Id="rId18" Type="http://schemas.openxmlformats.org/officeDocument/2006/relationships/hyperlink" Target="http://m.youtube.com/watch?v=xVF3KzuCKVI" TargetMode="External"/><Relationship Id="rId3" Type="http://schemas.microsoft.com/office/2007/relationships/stylesWithEffects" Target="stylesWithEffects.xml"/><Relationship Id="rId21" Type="http://schemas.openxmlformats.org/officeDocument/2006/relationships/hyperlink" Target="http://menforchrist.asn.au/conferences/dealing-with-issues-that-men-face/" TargetMode="External"/><Relationship Id="rId7" Type="http://schemas.openxmlformats.org/officeDocument/2006/relationships/hyperlink" Target="https://www.amazon.com/Unseen-Unheard-Straight-Spouses-Trauma-Transformation/dp/1771430699/ref=sr_1_sc_3?ie=UTF8&amp;qid=1468231800&amp;sr=8-3-spell&amp;keywords=the+other+side+of+thecloset" TargetMode="External"/><Relationship Id="rId12" Type="http://schemas.openxmlformats.org/officeDocument/2006/relationships/hyperlink" Target="http://www.renewministries.com.au/about.html" TargetMode="External"/><Relationship Id="rId17" Type="http://schemas.openxmlformats.org/officeDocument/2006/relationships/hyperlink" Target="https://www.thegospelcoalition.org/article/we-are-all-messy-rosaria-butterfield-on-loving-our-gay-and-lesbian-frien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Secret-Thoughts-Unlikely-Convert-Professors/dp/1610458206" TargetMode="External"/><Relationship Id="rId20" Type="http://schemas.openxmlformats.org/officeDocument/2006/relationships/hyperlink" Target="http://www.amazon.com/Openness-Unhindered-Thoughts-Unlikely-Identity/dp/188452799X/?tag=thegospcoal-20" TargetMode="External"/><Relationship Id="rId1" Type="http://schemas.openxmlformats.org/officeDocument/2006/relationships/customXml" Target="../customXml/item1.xml"/><Relationship Id="rId6" Type="http://schemas.openxmlformats.org/officeDocument/2006/relationships/hyperlink" Target="https://www.amazon.com/Other-Side-Closet-Coming-Out-Straight/dp/0471021520/ref=sr_1_sc_1?ie=UTF8&amp;qid=1468231800&amp;sr=8-1-spell&amp;keywords=the+other+side+of+thecloset" TargetMode="External"/><Relationship Id="rId11" Type="http://schemas.openxmlformats.org/officeDocument/2006/relationships/hyperlink" Target="http://www.dominicsteele.com/blog/2015/10/15/david-peterson-allan-starr-liberty-ministr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ondervan.com/washed-and-waiting" TargetMode="External"/><Relationship Id="rId23" Type="http://schemas.openxmlformats.org/officeDocument/2006/relationships/hyperlink" Target="https://www.amazon.com/Singled-Out-Celibacy-Reinvented-Todays/dp/1587432374" TargetMode="External"/><Relationship Id="rId10" Type="http://schemas.openxmlformats.org/officeDocument/2006/relationships/hyperlink" Target="http://www.journeycanada.org/faq/" TargetMode="External"/><Relationship Id="rId19" Type="http://schemas.openxmlformats.org/officeDocument/2006/relationships/hyperlink" Target="http://www.thegospelcoalition.org/article/20-quotes-from-rosaria-butterfields-new-book-on-sexual-identity" TargetMode="External"/><Relationship Id="rId4" Type="http://schemas.openxmlformats.org/officeDocument/2006/relationships/settings" Target="settings.xml"/><Relationship Id="rId9" Type="http://schemas.openxmlformats.org/officeDocument/2006/relationships/hyperlink" Target="http://www.livingout.org/" TargetMode="External"/><Relationship Id="rId14" Type="http://schemas.openxmlformats.org/officeDocument/2006/relationships/hyperlink" Target="http://www.liberty.sydney/wesley-hill-speaks-to-dominic-steele/" TargetMode="External"/><Relationship Id="rId22" Type="http://schemas.openxmlformats.org/officeDocument/2006/relationships/hyperlink" Target="https://australia.thegospelcoalition.org/article/freedom-of-speec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42DD-8A00-49E0-A6BB-7B9FE682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Daw</dc:creator>
  <cp:lastModifiedBy>Jane Daw</cp:lastModifiedBy>
  <cp:revision>4</cp:revision>
  <dcterms:created xsi:type="dcterms:W3CDTF">2016-08-04T00:38:00Z</dcterms:created>
  <dcterms:modified xsi:type="dcterms:W3CDTF">2016-08-10T23:30:00Z</dcterms:modified>
</cp:coreProperties>
</file>